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EB12AE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E863C3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Wm Smith Board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E863C3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Wm Smith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863C3" w:rsidP="008A51E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1948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D02EDF" w:rsidRPr="00B53E74" w:rsidRDefault="00E863C3" w:rsidP="00B53E7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Found and Maintained Boat on the Club Register</w:t>
            </w:r>
            <w:r w:rsidR="00DA45A1">
              <w:rPr>
                <w:sz w:val="28"/>
                <w:szCs w:val="28"/>
              </w:rPr>
              <w:t xml:space="preserve"> 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3F465D" w:rsidRPr="002F7D59" w:rsidRDefault="00E863C3" w:rsidP="003F465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Honour Board </w:t>
            </w:r>
          </w:p>
        </w:tc>
      </w:tr>
      <w:tr w:rsidR="00EB12AE" w:rsidRPr="007C148E" w:rsidTr="00543904">
        <w:tc>
          <w:tcPr>
            <w:tcW w:w="8755" w:type="dxa"/>
            <w:gridSpan w:val="2"/>
          </w:tcPr>
          <w:p w:rsidR="00EB12AE" w:rsidRDefault="00EB12AE" w:rsidP="00E863C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EB12AE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</w:t>
            </w:r>
            <w:r w:rsidR="00E863C3">
              <w:rPr>
                <w:sz w:val="28"/>
                <w:szCs w:val="28"/>
              </w:rPr>
              <w:t>Recipients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01F8F" w:rsidRDefault="00101F8F">
      <w:pPr>
        <w:sectPr w:rsidR="00101F8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075DE" w:rsidRPr="000F7E2F" w:rsidRDefault="003075DE" w:rsidP="003075DE">
      <w:pPr>
        <w:jc w:val="center"/>
        <w:rPr>
          <w:b/>
        </w:rPr>
      </w:pPr>
      <w:r w:rsidRPr="000F7E2F">
        <w:rPr>
          <w:b/>
        </w:rPr>
        <w:lastRenderedPageBreak/>
        <w:t>Best Found Boat Award</w:t>
      </w:r>
    </w:p>
    <w:p w:rsidR="003075DE" w:rsidRPr="000F7E2F" w:rsidRDefault="003075DE" w:rsidP="003075DE">
      <w:pPr>
        <w:jc w:val="center"/>
        <w:rPr>
          <w:b/>
        </w:rPr>
      </w:pPr>
      <w:r w:rsidRPr="000F7E2F">
        <w:rPr>
          <w:b/>
        </w:rPr>
        <w:t>William Smith Award</w:t>
      </w:r>
    </w:p>
    <w:p w:rsidR="003075DE" w:rsidRPr="000F7E2F" w:rsidRDefault="003075DE" w:rsidP="003075DE">
      <w:pPr>
        <w:jc w:val="center"/>
        <w:rPr>
          <w:b/>
        </w:rPr>
      </w:pPr>
      <w:r w:rsidRPr="000F7E2F">
        <w:rPr>
          <w:b/>
        </w:rPr>
        <w:t>Purpose and Criteria</w:t>
      </w:r>
    </w:p>
    <w:p w:rsidR="003075DE" w:rsidRDefault="003075DE" w:rsidP="003075DE">
      <w:pPr>
        <w:spacing w:before="120" w:after="120" w:line="240" w:lineRule="auto"/>
      </w:pPr>
      <w:r>
        <w:t>The award is named in honour of William (Bill) Smith, Commodore 1938 -1946, Life Member 1943.</w:t>
      </w:r>
    </w:p>
    <w:p w:rsidR="003075DE" w:rsidRDefault="003075DE" w:rsidP="003075DE">
      <w:pPr>
        <w:spacing w:before="120" w:after="120" w:line="240" w:lineRule="auto"/>
      </w:pPr>
      <w:r>
        <w:t xml:space="preserve">The awardees have included Phantom (1947-8), Ile Ola (1973-4), </w:t>
      </w:r>
      <w:proofErr w:type="spellStart"/>
      <w:r>
        <w:t>Malua</w:t>
      </w:r>
      <w:proofErr w:type="spellEnd"/>
      <w:r>
        <w:t xml:space="preserve"> Bay (2000-1) and Two Farr (2014-15).  </w:t>
      </w:r>
    </w:p>
    <w:p w:rsidR="003075DE" w:rsidRDefault="003075DE" w:rsidP="003075DE">
      <w:pPr>
        <w:spacing w:before="120" w:after="120" w:line="240" w:lineRule="auto"/>
      </w:pPr>
      <w:r>
        <w:t xml:space="preserve">The annual award is given to </w:t>
      </w:r>
      <w:r w:rsidRPr="00AE2791">
        <w:rPr>
          <w:u w:val="single"/>
        </w:rPr>
        <w:t>one</w:t>
      </w:r>
      <w:r>
        <w:t xml:space="preserve"> vessel on the RGYC Vessel Register.</w:t>
      </w:r>
    </w:p>
    <w:p w:rsidR="003075DE" w:rsidRDefault="003075DE" w:rsidP="003075DE">
      <w:pPr>
        <w:spacing w:before="120" w:after="120" w:line="240" w:lineRule="auto"/>
      </w:pPr>
      <w:r>
        <w:t xml:space="preserve">The award seeks to recognise excellence in the condition of vessels in the RGYC fleet. </w:t>
      </w:r>
    </w:p>
    <w:p w:rsidR="003075DE" w:rsidRDefault="003075DE" w:rsidP="003075DE">
      <w:pPr>
        <w:spacing w:before="120" w:after="120" w:line="240" w:lineRule="auto"/>
      </w:pPr>
      <w:r>
        <w:t>Criteria may include</w:t>
      </w:r>
      <w:r w:rsidRPr="001A651C">
        <w:t xml:space="preserve"> </w:t>
      </w:r>
      <w:r>
        <w:t xml:space="preserve">condition of: </w:t>
      </w:r>
    </w:p>
    <w:p w:rsidR="003075DE" w:rsidRDefault="003075DE" w:rsidP="003075DE">
      <w:pPr>
        <w:pStyle w:val="ListParagraph"/>
        <w:numPr>
          <w:ilvl w:val="0"/>
          <w:numId w:val="4"/>
        </w:numPr>
      </w:pPr>
      <w:r>
        <w:t>Hull and deck. Paint, polished fibreglass, varnish</w:t>
      </w:r>
    </w:p>
    <w:p w:rsidR="003075DE" w:rsidRDefault="003075DE" w:rsidP="003075DE">
      <w:pPr>
        <w:pStyle w:val="ListParagraph"/>
        <w:numPr>
          <w:ilvl w:val="0"/>
          <w:numId w:val="4"/>
        </w:numPr>
      </w:pPr>
      <w:r>
        <w:t>Rigging (yachts)</w:t>
      </w:r>
    </w:p>
    <w:p w:rsidR="003075DE" w:rsidRDefault="003075DE" w:rsidP="003075DE">
      <w:pPr>
        <w:pStyle w:val="ListParagraph"/>
        <w:numPr>
          <w:ilvl w:val="0"/>
          <w:numId w:val="4"/>
        </w:numPr>
      </w:pPr>
      <w:r>
        <w:t>Windows and hatches</w:t>
      </w:r>
    </w:p>
    <w:p w:rsidR="003075DE" w:rsidRDefault="003075DE" w:rsidP="003075DE">
      <w:pPr>
        <w:pStyle w:val="ListParagraph"/>
        <w:numPr>
          <w:ilvl w:val="0"/>
          <w:numId w:val="4"/>
        </w:numPr>
      </w:pPr>
      <w:r>
        <w:t>Metal fittings – safety lines, pulpit, helm, etc.</w:t>
      </w:r>
    </w:p>
    <w:p w:rsidR="003075DE" w:rsidRDefault="003075DE" w:rsidP="003075DE">
      <w:pPr>
        <w:pStyle w:val="ListParagraph"/>
        <w:numPr>
          <w:ilvl w:val="0"/>
          <w:numId w:val="4"/>
        </w:numPr>
      </w:pPr>
      <w:r>
        <w:t>Operating systems</w:t>
      </w:r>
    </w:p>
    <w:p w:rsidR="003075DE" w:rsidRDefault="003075DE" w:rsidP="003075DE">
      <w:pPr>
        <w:pStyle w:val="ListParagraph"/>
        <w:numPr>
          <w:ilvl w:val="0"/>
          <w:numId w:val="4"/>
        </w:numPr>
      </w:pPr>
      <w:r>
        <w:t>Engine(s) and engine room (where appropriate).</w:t>
      </w:r>
    </w:p>
    <w:p w:rsidR="003075DE" w:rsidRDefault="003075DE" w:rsidP="003075DE">
      <w:pPr>
        <w:pStyle w:val="ListParagraph"/>
        <w:numPr>
          <w:ilvl w:val="0"/>
          <w:numId w:val="4"/>
        </w:numPr>
      </w:pPr>
      <w:r>
        <w:t>Lines of all types.</w:t>
      </w:r>
    </w:p>
    <w:p w:rsidR="003075DE" w:rsidRDefault="003075DE" w:rsidP="003075DE">
      <w:pPr>
        <w:pStyle w:val="ListParagraph"/>
        <w:numPr>
          <w:ilvl w:val="0"/>
          <w:numId w:val="4"/>
        </w:numPr>
      </w:pPr>
      <w:r>
        <w:t>Individual design / use of fittings.</w:t>
      </w:r>
    </w:p>
    <w:p w:rsidR="003075DE" w:rsidRDefault="003075DE" w:rsidP="003075DE">
      <w:r>
        <w:t>Operation of the award process:</w:t>
      </w:r>
    </w:p>
    <w:p w:rsidR="003075DE" w:rsidRDefault="003075DE" w:rsidP="003075DE">
      <w:pPr>
        <w:pStyle w:val="ListParagraph"/>
        <w:numPr>
          <w:ilvl w:val="0"/>
          <w:numId w:val="5"/>
        </w:numPr>
      </w:pPr>
      <w:r>
        <w:t>The Sailing and Boating Committee will seek advice from RGYC Members</w:t>
      </w:r>
      <w:r w:rsidRPr="006F02FF">
        <w:t xml:space="preserve"> </w:t>
      </w:r>
      <w:r>
        <w:t xml:space="preserve">skilled in vessel maintenance and from those familiar with the way a particular vessel has been maintained.  </w:t>
      </w:r>
    </w:p>
    <w:p w:rsidR="003075DE" w:rsidRDefault="003075DE" w:rsidP="003075DE">
      <w:pPr>
        <w:pStyle w:val="ListParagraph"/>
        <w:numPr>
          <w:ilvl w:val="0"/>
          <w:numId w:val="5"/>
        </w:numPr>
      </w:pPr>
      <w:r>
        <w:t xml:space="preserve">There must be a physical inspection of the vessels being considered for the award. </w:t>
      </w:r>
    </w:p>
    <w:p w:rsidR="003075DE" w:rsidRDefault="003075DE" w:rsidP="003075DE">
      <w:pPr>
        <w:pStyle w:val="ListParagraph"/>
        <w:numPr>
          <w:ilvl w:val="0"/>
          <w:numId w:val="5"/>
        </w:numPr>
      </w:pPr>
      <w:r>
        <w:t>No person associated with a vessel being considered for the award can be involved in the selection process.  Conflict of interest must be avoided.</w:t>
      </w:r>
    </w:p>
    <w:p w:rsidR="003075DE" w:rsidRDefault="003075DE" w:rsidP="003075DE">
      <w:pPr>
        <w:pStyle w:val="ListParagraph"/>
        <w:numPr>
          <w:ilvl w:val="0"/>
          <w:numId w:val="5"/>
        </w:numPr>
      </w:pPr>
      <w:r>
        <w:t xml:space="preserve">The award may be given to any RGYC yacht or power boat that is privately owned and used for recreational purposes. </w:t>
      </w:r>
    </w:p>
    <w:p w:rsidR="003075DE" w:rsidRDefault="003075DE" w:rsidP="003075DE">
      <w:pPr>
        <w:pStyle w:val="ListParagraph"/>
        <w:numPr>
          <w:ilvl w:val="0"/>
          <w:numId w:val="5"/>
        </w:numPr>
      </w:pPr>
      <w:r>
        <w:t xml:space="preserve"> A vessel owned by RGYC is also eligible for the award.</w:t>
      </w:r>
    </w:p>
    <w:p w:rsidR="003075DE" w:rsidRDefault="003075DE" w:rsidP="003075DE">
      <w:pPr>
        <w:pStyle w:val="ListParagraph"/>
        <w:numPr>
          <w:ilvl w:val="0"/>
          <w:numId w:val="5"/>
        </w:numPr>
      </w:pPr>
      <w:r>
        <w:t>A commercially built vessel that is new or near to new will not be considered for the award.</w:t>
      </w:r>
    </w:p>
    <w:p w:rsidR="003075DE" w:rsidRDefault="003075DE" w:rsidP="003075DE">
      <w:pPr>
        <w:pStyle w:val="ListParagraph"/>
        <w:numPr>
          <w:ilvl w:val="0"/>
          <w:numId w:val="5"/>
        </w:numPr>
      </w:pPr>
      <w:r>
        <w:t>If there is no vessel deemed to be of sufficient calibre there will not be an award for that year.</w:t>
      </w:r>
    </w:p>
    <w:p w:rsidR="003075DE" w:rsidRDefault="003075DE" w:rsidP="003075DE">
      <w:pPr>
        <w:pStyle w:val="ListParagraph"/>
        <w:numPr>
          <w:ilvl w:val="0"/>
          <w:numId w:val="5"/>
        </w:numPr>
      </w:pPr>
      <w:r>
        <w:t xml:space="preserve">A vessel maintained by its owner (and crew if available) will be favoured over a vessel maintained by professionals or other paid individuals. </w:t>
      </w:r>
    </w:p>
    <w:p w:rsidR="003075DE" w:rsidRDefault="003075DE" w:rsidP="003075DE">
      <w:pPr>
        <w:pStyle w:val="ListParagraph"/>
        <w:ind w:left="0"/>
      </w:pPr>
    </w:p>
    <w:p w:rsidR="003075DE" w:rsidRDefault="003075DE" w:rsidP="003075DE">
      <w:pPr>
        <w:pStyle w:val="ListParagraph"/>
        <w:spacing w:before="120" w:after="120" w:line="240" w:lineRule="auto"/>
        <w:ind w:left="0"/>
        <w:contextualSpacing w:val="0"/>
      </w:pPr>
      <w:r>
        <w:t xml:space="preserve">The William Smith Award is made on the recommendation from the Sailing and Boating Committee to the RGYC Board.  </w:t>
      </w:r>
    </w:p>
    <w:p w:rsidR="003075DE" w:rsidRDefault="003075DE" w:rsidP="003075DE">
      <w:pPr>
        <w:pStyle w:val="ListParagraph"/>
        <w:spacing w:before="120" w:after="120" w:line="240" w:lineRule="auto"/>
        <w:ind w:left="0"/>
        <w:contextualSpacing w:val="0"/>
      </w:pPr>
    </w:p>
    <w:p w:rsidR="003075DE" w:rsidRDefault="003075DE" w:rsidP="003075DE">
      <w:pPr>
        <w:pStyle w:val="ListParagraph"/>
        <w:spacing w:before="120" w:after="120" w:line="240" w:lineRule="auto"/>
        <w:ind w:left="0"/>
        <w:contextualSpacing w:val="0"/>
      </w:pPr>
      <w:r>
        <w:t>Written by C. Williams (</w:t>
      </w:r>
      <w:r>
        <w:t>Governance Comm</w:t>
      </w:r>
      <w:bookmarkStart w:id="0" w:name="_GoBack"/>
      <w:bookmarkEnd w:id="0"/>
      <w:r>
        <w:t>ittee</w:t>
      </w:r>
      <w:r>
        <w:t>) with additional input from Brendan Garner (Qualified shipwright).</w:t>
      </w:r>
    </w:p>
    <w:p w:rsidR="003075DE" w:rsidRPr="0064063B" w:rsidRDefault="003075DE" w:rsidP="003075DE">
      <w:pPr>
        <w:pStyle w:val="Footer"/>
        <w:spacing w:before="120" w:after="120"/>
        <w:rPr>
          <w:lang w:val="en-US"/>
        </w:rPr>
      </w:pPr>
      <w:r>
        <w:rPr>
          <w:lang w:val="en-US"/>
        </w:rPr>
        <w:t>Version 2 adopted 10/5/2018</w:t>
      </w:r>
      <w:r>
        <w:rPr>
          <w:lang w:val="en-US"/>
        </w:rPr>
        <w:t xml:space="preserve"> </w:t>
      </w:r>
      <w:r>
        <w:t>at Sailing &amp; Boating Committee</w:t>
      </w:r>
    </w:p>
    <w:p w:rsidR="003075DE" w:rsidRDefault="003075DE" w:rsidP="003075DE">
      <w:pPr>
        <w:pStyle w:val="ListParagraph"/>
        <w:ind w:left="0"/>
      </w:pPr>
    </w:p>
    <w:p w:rsidR="003075DE" w:rsidRDefault="003075DE" w:rsidP="003075DE">
      <w:pPr>
        <w:sectPr w:rsidR="003075DE" w:rsidSect="003075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148E" w:rsidRDefault="00101F8F" w:rsidP="00EB12A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2_1657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 w:rsidSect="00101F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34D6C"/>
    <w:multiLevelType w:val="hybridMultilevel"/>
    <w:tmpl w:val="D71E3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B368D"/>
    <w:multiLevelType w:val="hybridMultilevel"/>
    <w:tmpl w:val="1D3A8B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2B"/>
    <w:rsid w:val="00013961"/>
    <w:rsid w:val="00081B94"/>
    <w:rsid w:val="000A4AD8"/>
    <w:rsid w:val="000C553C"/>
    <w:rsid w:val="000E39E3"/>
    <w:rsid w:val="00101F8F"/>
    <w:rsid w:val="0017264F"/>
    <w:rsid w:val="0029111F"/>
    <w:rsid w:val="002F7D59"/>
    <w:rsid w:val="003075DE"/>
    <w:rsid w:val="003F465D"/>
    <w:rsid w:val="00456530"/>
    <w:rsid w:val="004E27AE"/>
    <w:rsid w:val="004F3C18"/>
    <w:rsid w:val="00591B51"/>
    <w:rsid w:val="005C6529"/>
    <w:rsid w:val="005E362B"/>
    <w:rsid w:val="006015B5"/>
    <w:rsid w:val="00690198"/>
    <w:rsid w:val="006B3AE0"/>
    <w:rsid w:val="00741867"/>
    <w:rsid w:val="007C148E"/>
    <w:rsid w:val="007F4FDA"/>
    <w:rsid w:val="00874CDD"/>
    <w:rsid w:val="008874AB"/>
    <w:rsid w:val="008A51E4"/>
    <w:rsid w:val="00937E24"/>
    <w:rsid w:val="00946F90"/>
    <w:rsid w:val="009E483D"/>
    <w:rsid w:val="00A25060"/>
    <w:rsid w:val="00AF7972"/>
    <w:rsid w:val="00B06CC4"/>
    <w:rsid w:val="00B0723B"/>
    <w:rsid w:val="00B51466"/>
    <w:rsid w:val="00B53E74"/>
    <w:rsid w:val="00C06B94"/>
    <w:rsid w:val="00C5191C"/>
    <w:rsid w:val="00CA7ADA"/>
    <w:rsid w:val="00CC5AA2"/>
    <w:rsid w:val="00D01957"/>
    <w:rsid w:val="00D02EDF"/>
    <w:rsid w:val="00D47AFB"/>
    <w:rsid w:val="00DA45A1"/>
    <w:rsid w:val="00DC0617"/>
    <w:rsid w:val="00DD44DC"/>
    <w:rsid w:val="00DD472A"/>
    <w:rsid w:val="00E0523B"/>
    <w:rsid w:val="00E13D7D"/>
    <w:rsid w:val="00E7625C"/>
    <w:rsid w:val="00E861A3"/>
    <w:rsid w:val="00E863C3"/>
    <w:rsid w:val="00EB12AE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6709"/>
  <w15:docId w15:val="{65644A1A-192B-457B-BFAB-9BDB316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2A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B12AE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0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Best%20Found%20and%20Maintained%20Non%20OTB%20Boat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2</cp:revision>
  <cp:lastPrinted>2017-04-22T01:31:00Z</cp:lastPrinted>
  <dcterms:created xsi:type="dcterms:W3CDTF">2018-05-18T05:23:00Z</dcterms:created>
  <dcterms:modified xsi:type="dcterms:W3CDTF">2018-05-18T05:23:00Z</dcterms:modified>
</cp:coreProperties>
</file>